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0" w:rsidRPr="0041420C" w:rsidRDefault="008801FC" w:rsidP="0091230B">
      <w:pPr>
        <w:tabs>
          <w:tab w:val="left" w:pos="735"/>
        </w:tabs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委所</w:t>
      </w:r>
      <w:bookmarkStart w:id="0" w:name="_GoBack"/>
      <w:bookmarkEnd w:id="0"/>
      <w:r w:rsidR="004B3B99">
        <w:rPr>
          <w:rFonts w:ascii="仿宋" w:eastAsia="仿宋" w:hAnsi="仿宋" w:hint="eastAsia"/>
          <w:sz w:val="32"/>
          <w:szCs w:val="32"/>
        </w:rPr>
        <w:t>属</w:t>
      </w:r>
      <w:r w:rsidR="00403BB7">
        <w:rPr>
          <w:rFonts w:ascii="仿宋" w:eastAsia="仿宋" w:hAnsi="仿宋" w:hint="eastAsia"/>
          <w:sz w:val="32"/>
          <w:szCs w:val="32"/>
        </w:rPr>
        <w:t>各</w:t>
      </w:r>
      <w:r w:rsidR="00620EB1">
        <w:rPr>
          <w:rFonts w:ascii="仿宋" w:eastAsia="仿宋" w:hAnsi="仿宋" w:hint="eastAsia"/>
          <w:sz w:val="32"/>
          <w:szCs w:val="32"/>
        </w:rPr>
        <w:t>单位</w:t>
      </w:r>
      <w:r w:rsidR="003053C0" w:rsidRPr="0041420C">
        <w:rPr>
          <w:rFonts w:ascii="仿宋" w:eastAsia="仿宋" w:hAnsi="仿宋" w:hint="eastAsia"/>
          <w:sz w:val="32"/>
          <w:szCs w:val="32"/>
        </w:rPr>
        <w:t>：</w:t>
      </w:r>
    </w:p>
    <w:p w:rsidR="00743F1A" w:rsidRPr="0041420C" w:rsidRDefault="00743F1A" w:rsidP="00743F1A">
      <w:pPr>
        <w:tabs>
          <w:tab w:val="left" w:pos="735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年度卫生专业技术资格考试报名工作即将开始，由于时间紧迫，请各考点参照去年的报考条件先行组织各地报名工作，省考试文件随后下发。</w:t>
      </w:r>
    </w:p>
    <w:p w:rsidR="00743F1A" w:rsidRPr="0041420C" w:rsidRDefault="00743F1A" w:rsidP="00743F1A">
      <w:pPr>
        <w:tabs>
          <w:tab w:val="left" w:pos="735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43F1A" w:rsidRPr="0041420C" w:rsidRDefault="00743F1A" w:rsidP="00743F1A">
      <w:pPr>
        <w:tabs>
          <w:tab w:val="left" w:pos="735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考试报名注意事项：</w:t>
      </w:r>
    </w:p>
    <w:p w:rsidR="00743F1A" w:rsidRPr="0041420C" w:rsidRDefault="00743F1A" w:rsidP="00743F1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一、考试时间：</w:t>
      </w:r>
    </w:p>
    <w:p w:rsidR="00743F1A" w:rsidRPr="0041420C" w:rsidRDefault="00743F1A" w:rsidP="00743F1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纸笔作答考试时间：201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 5月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41420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21</w:t>
      </w:r>
      <w:r w:rsidRPr="0041420C">
        <w:rPr>
          <w:rFonts w:ascii="仿宋" w:eastAsia="仿宋" w:hAnsi="仿宋" w:hint="eastAsia"/>
          <w:sz w:val="32"/>
          <w:szCs w:val="32"/>
        </w:rPr>
        <w:t>日。</w:t>
      </w:r>
    </w:p>
    <w:p w:rsidR="00743F1A" w:rsidRPr="0041420C" w:rsidRDefault="00743F1A" w:rsidP="00743F1A">
      <w:pPr>
        <w:spacing w:line="52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人机对话考试时间：201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 5月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41420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21</w:t>
      </w:r>
      <w:r w:rsidRPr="0041420C">
        <w:rPr>
          <w:rFonts w:ascii="仿宋" w:eastAsia="仿宋" w:hAnsi="仿宋" w:hint="eastAsia"/>
          <w:sz w:val="32"/>
          <w:szCs w:val="32"/>
        </w:rPr>
        <w:t xml:space="preserve"> 、2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 xml:space="preserve"> 、2</w:t>
      </w:r>
      <w:r>
        <w:rPr>
          <w:rFonts w:ascii="仿宋" w:eastAsia="仿宋" w:hAnsi="仿宋" w:hint="eastAsia"/>
          <w:sz w:val="32"/>
          <w:szCs w:val="32"/>
        </w:rPr>
        <w:t>8</w:t>
      </w:r>
      <w:r w:rsidRPr="0041420C">
        <w:rPr>
          <w:rFonts w:ascii="仿宋" w:eastAsia="仿宋" w:hAnsi="仿宋" w:hint="eastAsia"/>
          <w:sz w:val="32"/>
          <w:szCs w:val="32"/>
        </w:rPr>
        <w:t>日。</w:t>
      </w:r>
    </w:p>
    <w:p w:rsidR="00743F1A" w:rsidRPr="001C6B14" w:rsidRDefault="00743F1A" w:rsidP="00743F1A">
      <w:pPr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二、报名方式：按照要求所有考生均采用“网上</w:t>
      </w:r>
      <w:r>
        <w:rPr>
          <w:rFonts w:ascii="仿宋" w:eastAsia="仿宋" w:hAnsi="仿宋" w:hint="eastAsia"/>
          <w:sz w:val="32"/>
          <w:szCs w:val="32"/>
        </w:rPr>
        <w:t>预</w:t>
      </w:r>
      <w:r w:rsidRPr="0041420C">
        <w:rPr>
          <w:rFonts w:ascii="仿宋" w:eastAsia="仿宋" w:hAnsi="仿宋" w:hint="eastAsia"/>
          <w:sz w:val="32"/>
          <w:szCs w:val="32"/>
        </w:rPr>
        <w:t>报名”方式进行报名。各地考生个人可登陆中国卫生人才网（www.21wecan.com）自行报名，在网上填写个人报名信息，并打印</w:t>
      </w:r>
      <w:r w:rsidRPr="0041420C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Pr="0041420C">
        <w:rPr>
          <w:rFonts w:ascii="仿宋" w:eastAsia="仿宋" w:hAnsi="仿宋" w:cs="宋体" w:hint="eastAsia"/>
          <w:bCs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7</w:t>
      </w:r>
      <w:r w:rsidRPr="0041420C">
        <w:rPr>
          <w:rFonts w:ascii="仿宋" w:eastAsia="仿宋" w:hAnsi="仿宋" w:cs="宋体" w:hint="eastAsia"/>
          <w:bCs/>
          <w:kern w:val="0"/>
          <w:sz w:val="32"/>
          <w:szCs w:val="32"/>
        </w:rPr>
        <w:t>年度卫生专业技术资格考试申报表</w:t>
      </w:r>
      <w:r w:rsidRPr="0041420C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41420C">
        <w:rPr>
          <w:rFonts w:ascii="仿宋" w:eastAsia="仿宋" w:hAnsi="仿宋" w:hint="eastAsia"/>
          <w:sz w:val="32"/>
          <w:szCs w:val="32"/>
        </w:rPr>
        <w:t>一份，携带报名表及报名所需有效证件，到属地州、市卫生局进行报名资格现场审核，完成报名程序。</w:t>
      </w:r>
      <w:r w:rsidRPr="00955D13">
        <w:rPr>
          <w:rFonts w:ascii="仿宋" w:eastAsia="仿宋" w:hAnsi="仿宋" w:hint="eastAsia"/>
          <w:sz w:val="30"/>
          <w:szCs w:val="30"/>
        </w:rPr>
        <w:t>考生可登录</w:t>
      </w:r>
      <w:r>
        <w:rPr>
          <w:rFonts w:ascii="仿宋" w:eastAsia="仿宋" w:hAnsi="仿宋" w:hint="eastAsia"/>
          <w:sz w:val="30"/>
          <w:szCs w:val="30"/>
        </w:rPr>
        <w:t>云南</w:t>
      </w:r>
      <w:r w:rsidRPr="00955D13">
        <w:rPr>
          <w:rFonts w:ascii="仿宋" w:eastAsia="仿宋" w:hAnsi="仿宋" w:hint="eastAsia"/>
          <w:sz w:val="30"/>
          <w:szCs w:val="30"/>
        </w:rPr>
        <w:t>卫生</w:t>
      </w:r>
      <w:r>
        <w:rPr>
          <w:rFonts w:ascii="仿宋" w:eastAsia="仿宋" w:hAnsi="仿宋" w:hint="eastAsia"/>
          <w:sz w:val="30"/>
          <w:szCs w:val="30"/>
        </w:rPr>
        <w:t>计生</w:t>
      </w:r>
      <w:r w:rsidRPr="00955D13">
        <w:rPr>
          <w:rFonts w:ascii="仿宋" w:eastAsia="仿宋" w:hAnsi="仿宋" w:hint="eastAsia"/>
          <w:sz w:val="30"/>
          <w:szCs w:val="30"/>
        </w:rPr>
        <w:t>人才网（网址：</w:t>
      </w:r>
      <w:r w:rsidRPr="00FB6BEE">
        <w:rPr>
          <w:rFonts w:ascii="仿宋" w:eastAsia="仿宋" w:hAnsi="仿宋" w:hint="eastAsia"/>
          <w:sz w:val="30"/>
          <w:szCs w:val="30"/>
        </w:rPr>
        <w:t>www.ynwsjsrc.cn</w:t>
      </w:r>
      <w:r w:rsidRPr="00955D13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查询</w:t>
      </w:r>
      <w:r w:rsidRPr="00FB6BEE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7</w:t>
      </w:r>
      <w:r w:rsidRPr="00FB6BEE">
        <w:rPr>
          <w:rFonts w:ascii="仿宋" w:eastAsia="仿宋" w:hAnsi="仿宋" w:hint="eastAsia"/>
          <w:sz w:val="30"/>
          <w:szCs w:val="30"/>
        </w:rPr>
        <w:t>年全国</w:t>
      </w:r>
      <w:r>
        <w:rPr>
          <w:rFonts w:ascii="仿宋" w:eastAsia="仿宋" w:hAnsi="仿宋" w:hint="eastAsia"/>
          <w:sz w:val="30"/>
          <w:szCs w:val="30"/>
        </w:rPr>
        <w:t>卫生专业技术</w:t>
      </w:r>
      <w:r w:rsidRPr="00FB6BEE">
        <w:rPr>
          <w:rFonts w:ascii="仿宋" w:eastAsia="仿宋" w:hAnsi="仿宋" w:hint="eastAsia"/>
          <w:sz w:val="30"/>
          <w:szCs w:val="30"/>
        </w:rPr>
        <w:t>资格考试</w:t>
      </w:r>
      <w:r>
        <w:rPr>
          <w:rFonts w:ascii="仿宋" w:eastAsia="仿宋" w:hAnsi="仿宋" w:hint="eastAsia"/>
          <w:sz w:val="30"/>
          <w:szCs w:val="30"/>
        </w:rPr>
        <w:t>（云南考区）</w:t>
      </w:r>
      <w:r w:rsidRPr="00FB6BEE">
        <w:rPr>
          <w:rFonts w:ascii="仿宋" w:eastAsia="仿宋" w:hAnsi="仿宋" w:hint="eastAsia"/>
          <w:sz w:val="30"/>
          <w:szCs w:val="30"/>
        </w:rPr>
        <w:t>报名需提交材料</w:t>
      </w:r>
      <w:r>
        <w:rPr>
          <w:rFonts w:ascii="仿宋" w:eastAsia="仿宋" w:hAnsi="仿宋" w:hint="eastAsia"/>
          <w:sz w:val="30"/>
          <w:szCs w:val="30"/>
        </w:rPr>
        <w:t>目录。</w:t>
      </w:r>
    </w:p>
    <w:p w:rsidR="00743F1A" w:rsidRPr="0041420C" w:rsidRDefault="00743F1A" w:rsidP="00743F1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三、个人上网报名时间:201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年1月</w:t>
      </w:r>
      <w:r>
        <w:rPr>
          <w:rFonts w:ascii="仿宋" w:eastAsia="仿宋" w:hAnsi="仿宋" w:hint="eastAsia"/>
          <w:sz w:val="32"/>
          <w:szCs w:val="32"/>
        </w:rPr>
        <w:t>3</w:t>
      </w:r>
      <w:r w:rsidRPr="0041420C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-</w:t>
      </w:r>
      <w:r w:rsidRPr="0041420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22</w:t>
      </w:r>
      <w:r w:rsidRPr="0041420C">
        <w:rPr>
          <w:rFonts w:ascii="仿宋" w:eastAsia="仿宋" w:hAnsi="仿宋" w:hint="eastAsia"/>
          <w:sz w:val="32"/>
          <w:szCs w:val="32"/>
        </w:rPr>
        <w:t>日。</w:t>
      </w:r>
    </w:p>
    <w:p w:rsidR="00743F1A" w:rsidRPr="0041420C" w:rsidRDefault="00743F1A" w:rsidP="00743F1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四、报名考生资格审核时间：201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 1月</w:t>
      </w:r>
      <w:r>
        <w:rPr>
          <w:rFonts w:ascii="仿宋" w:eastAsia="仿宋" w:hAnsi="仿宋" w:hint="eastAsia"/>
          <w:sz w:val="32"/>
          <w:szCs w:val="32"/>
        </w:rPr>
        <w:t>4</w:t>
      </w:r>
      <w:r w:rsidRPr="0041420C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-24</w:t>
      </w:r>
      <w:r w:rsidRPr="0041420C">
        <w:rPr>
          <w:rFonts w:ascii="仿宋" w:eastAsia="仿宋" w:hAnsi="仿宋" w:hint="eastAsia"/>
          <w:sz w:val="32"/>
          <w:szCs w:val="32"/>
        </w:rPr>
        <w:t>日止。</w:t>
      </w:r>
    </w:p>
    <w:p w:rsidR="00743F1A" w:rsidRPr="0041420C" w:rsidRDefault="00743F1A" w:rsidP="00743F1A">
      <w:pPr>
        <w:tabs>
          <w:tab w:val="left" w:pos="735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五、报名参加201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年度卫生专业技术资格各级别考试的人员，其学历取得日期和从事本专业工作年限均截至201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41420C">
        <w:rPr>
          <w:rFonts w:ascii="仿宋" w:eastAsia="仿宋" w:hAnsi="仿宋" w:hint="eastAsia"/>
          <w:sz w:val="32"/>
          <w:szCs w:val="32"/>
        </w:rPr>
        <w:t>年12月31日。报名条件中有关专业学历或学位的规定，是指国家教育和卫生计生行政部门认可的正规院校毕业学历或学位（</w:t>
      </w:r>
      <w:proofErr w:type="gramStart"/>
      <w:r w:rsidRPr="0041420C">
        <w:rPr>
          <w:rFonts w:ascii="仿宋" w:eastAsia="仿宋" w:hAnsi="仿宋" w:hint="eastAsia"/>
          <w:sz w:val="32"/>
          <w:szCs w:val="32"/>
        </w:rPr>
        <w:t>含本专业</w:t>
      </w:r>
      <w:proofErr w:type="gramEnd"/>
      <w:r w:rsidRPr="0041420C">
        <w:rPr>
          <w:rFonts w:ascii="仿宋" w:eastAsia="仿宋" w:hAnsi="仿宋" w:hint="eastAsia"/>
          <w:sz w:val="32"/>
          <w:szCs w:val="32"/>
        </w:rPr>
        <w:t>起始学历）。</w:t>
      </w:r>
    </w:p>
    <w:p w:rsidR="00743F1A" w:rsidRPr="0041420C" w:rsidRDefault="00743F1A" w:rsidP="00743F1A">
      <w:pPr>
        <w:tabs>
          <w:tab w:val="left" w:pos="735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>六、201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年度卫生专业技术资格考试共有118个专业类别，报考人员可根据本人的专业，在《卫生专业技术资格考试专业目录》（见附件）中选择报考相应专业类别。</w:t>
      </w:r>
    </w:p>
    <w:p w:rsidR="00743F1A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420C">
        <w:rPr>
          <w:rFonts w:ascii="仿宋" w:eastAsia="仿宋" w:hAnsi="仿宋" w:hint="eastAsia"/>
          <w:sz w:val="32"/>
          <w:szCs w:val="32"/>
        </w:rPr>
        <w:t>七、各考点负责审核考生个人报名信息中“单位名称”必须是标准统一、规范的本单位名称，同时完成照片采集工作。</w:t>
      </w:r>
    </w:p>
    <w:p w:rsidR="00743F1A" w:rsidRDefault="00743F1A" w:rsidP="00743F1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八、历史考生报名提交材料按</w:t>
      </w:r>
      <w:r w:rsidRPr="007D395C">
        <w:rPr>
          <w:rFonts w:ascii="仿宋" w:eastAsia="仿宋" w:hAnsi="仿宋" w:hint="eastAsia"/>
          <w:sz w:val="32"/>
          <w:szCs w:val="32"/>
        </w:rPr>
        <w:t>考生本人网上报名打印的《2017年度卫生专业技术资格考试申报表》一份（加盖单位公章）和通过云南卫生计生人才网（www.ynwsjsrc.cn）查询并打印的《2016年卫生专业技术资格考试（云南考区）成绩查询单》一份。(成绩查询单复印在《申请表》背面，材料为一页A4纸即可)</w:t>
      </w:r>
    </w:p>
    <w:p w:rsidR="00743F1A" w:rsidRPr="007D395C" w:rsidRDefault="00743F1A" w:rsidP="00743F1A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九、考点考试管理机构提交考生报名审核材料时，请按历史考生和新报考生按规定分类上报，并在每一捆材料封面上附考生名单及数量，以便清点核对。</w:t>
      </w:r>
    </w:p>
    <w:p w:rsidR="00743F1A" w:rsidRPr="0041420C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十</w:t>
      </w:r>
      <w:r w:rsidRPr="0041420C">
        <w:rPr>
          <w:rFonts w:ascii="仿宋" w:eastAsia="仿宋" w:hAnsi="仿宋" w:hint="eastAsia"/>
          <w:sz w:val="32"/>
          <w:szCs w:val="32"/>
        </w:rPr>
        <w:t>、收费标准及缴费方式</w:t>
      </w:r>
    </w:p>
    <w:p w:rsidR="00743F1A" w:rsidRPr="0041420C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 xml:space="preserve">    根据财政部、卫生部文件规定收费标准：</w:t>
      </w:r>
    </w:p>
    <w:p w:rsidR="00743F1A" w:rsidRPr="0041420C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ab/>
      </w:r>
      <w:r w:rsidRPr="0041420C">
        <w:rPr>
          <w:rFonts w:ascii="仿宋" w:eastAsia="仿宋" w:hAnsi="仿宋" w:hint="eastAsia"/>
          <w:sz w:val="32"/>
          <w:szCs w:val="32"/>
        </w:rPr>
        <w:tab/>
        <w:t>初级：每个考试科目50元</w:t>
      </w:r>
    </w:p>
    <w:p w:rsidR="00743F1A" w:rsidRPr="0041420C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ab/>
      </w:r>
      <w:r w:rsidRPr="0041420C">
        <w:rPr>
          <w:rFonts w:ascii="仿宋" w:eastAsia="仿宋" w:hAnsi="仿宋" w:hint="eastAsia"/>
          <w:sz w:val="32"/>
          <w:szCs w:val="32"/>
        </w:rPr>
        <w:tab/>
        <w:t>中级：每个考试科目50元</w:t>
      </w:r>
    </w:p>
    <w:p w:rsidR="00743F1A" w:rsidRPr="0041420C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ab/>
        <w:t xml:space="preserve"> 缴费方式：</w:t>
      </w:r>
    </w:p>
    <w:p w:rsidR="00743F1A" w:rsidRPr="0041420C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ab/>
        <w:t xml:space="preserve"> 我省201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年度卫生专业技术资格考试考生报名费的收缴不采用网上支付，仍然沿用原来的现场报名资格审核，资格审核通过后现场收费的缴费方式。</w:t>
      </w:r>
    </w:p>
    <w:p w:rsidR="00743F1A" w:rsidRPr="0041420C" w:rsidRDefault="00743F1A" w:rsidP="00743F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tab/>
        <w:t xml:space="preserve"> 各</w:t>
      </w:r>
      <w:r w:rsidR="00965EBC">
        <w:rPr>
          <w:rFonts w:ascii="仿宋" w:eastAsia="仿宋" w:hAnsi="仿宋" w:hint="eastAsia"/>
          <w:sz w:val="32"/>
          <w:szCs w:val="32"/>
        </w:rPr>
        <w:t>单位</w:t>
      </w:r>
      <w:r w:rsidRPr="0041420C">
        <w:rPr>
          <w:rFonts w:ascii="仿宋" w:eastAsia="仿宋" w:hAnsi="仿宋" w:hint="eastAsia"/>
          <w:sz w:val="32"/>
          <w:szCs w:val="32"/>
        </w:rPr>
        <w:t>应及时做好考试报名的公示、指导和报名资格审核工作，切实完成201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41420C">
        <w:rPr>
          <w:rFonts w:ascii="仿宋" w:eastAsia="仿宋" w:hAnsi="仿宋" w:hint="eastAsia"/>
          <w:sz w:val="32"/>
          <w:szCs w:val="32"/>
        </w:rPr>
        <w:t>年度本考点卫生专业技术人员的中、初级资格考试的报名工作。</w:t>
      </w:r>
    </w:p>
    <w:p w:rsidR="00743F1A" w:rsidRDefault="00743F1A" w:rsidP="00743F1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43F1A" w:rsidRDefault="00743F1A" w:rsidP="00743F1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43F1A" w:rsidRDefault="00743F1A" w:rsidP="00743F1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43F1A" w:rsidRPr="0041420C" w:rsidRDefault="00743F1A" w:rsidP="00743F1A">
      <w:pPr>
        <w:spacing w:line="360" w:lineRule="auto"/>
        <w:rPr>
          <w:rFonts w:ascii="仿宋" w:eastAsia="仿宋" w:hAnsi="仿宋"/>
          <w:sz w:val="32"/>
          <w:szCs w:val="32"/>
        </w:rPr>
      </w:pPr>
      <w:r w:rsidRPr="0041420C"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743F1A" w:rsidRPr="009E45FE" w:rsidRDefault="00743F1A" w:rsidP="00743F1A">
      <w:pPr>
        <w:jc w:val="center"/>
        <w:rPr>
          <w:rFonts w:ascii="仿宋" w:eastAsia="仿宋" w:hAnsi="仿宋"/>
          <w:bCs/>
          <w:sz w:val="32"/>
          <w:szCs w:val="32"/>
        </w:rPr>
      </w:pPr>
      <w:r w:rsidRPr="009E45FE">
        <w:rPr>
          <w:rFonts w:ascii="仿宋" w:eastAsia="仿宋" w:hAnsi="仿宋" w:hint="eastAsia"/>
          <w:bCs/>
          <w:sz w:val="32"/>
          <w:szCs w:val="32"/>
        </w:rPr>
        <w:t>卫生专业技术资格考试专业目录</w:t>
      </w:r>
    </w:p>
    <w:p w:rsidR="00743F1A" w:rsidRDefault="00743F1A" w:rsidP="00743F1A">
      <w:pPr>
        <w:spacing w:line="2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743F1A" w:rsidRPr="009335A6" w:rsidRDefault="00743F1A" w:rsidP="00743F1A">
      <w:pPr>
        <w:numPr>
          <w:ilvl w:val="0"/>
          <w:numId w:val="1"/>
        </w:numPr>
        <w:spacing w:beforeLines="50" w:before="156"/>
        <w:rPr>
          <w:rFonts w:ascii="仿宋" w:eastAsia="仿宋" w:hAnsi="仿宋" w:cs="方正黑体_GBK"/>
          <w:sz w:val="32"/>
          <w:szCs w:val="32"/>
        </w:rPr>
      </w:pPr>
      <w:r w:rsidRPr="009335A6">
        <w:rPr>
          <w:rFonts w:ascii="仿宋" w:eastAsia="仿宋" w:hAnsi="仿宋" w:cs="方正黑体_GBK" w:hint="eastAsia"/>
          <w:sz w:val="32"/>
          <w:szCs w:val="32"/>
        </w:rPr>
        <w:t>初级（士）考试专业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4134"/>
        <w:gridCol w:w="1860"/>
      </w:tblGrid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专业代码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 业 名 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考试方式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药学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中药学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口腔医学技术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放射医学技术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临床医学检验技术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病理学技术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康复医学治疗技术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56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营养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理化检验技术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微生物检验技术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111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病案信息技术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</w:tbl>
    <w:p w:rsidR="00743F1A" w:rsidRPr="00D70304" w:rsidRDefault="00743F1A" w:rsidP="00743F1A">
      <w:pPr>
        <w:ind w:firstLineChars="100" w:firstLine="321"/>
        <w:outlineLvl w:val="0"/>
        <w:rPr>
          <w:rFonts w:ascii="仿宋" w:eastAsia="仿宋" w:hAnsi="仿宋"/>
          <w:b/>
          <w:bCs/>
          <w:sz w:val="32"/>
          <w:szCs w:val="32"/>
        </w:rPr>
      </w:pPr>
    </w:p>
    <w:p w:rsidR="00743F1A" w:rsidRPr="00721E50" w:rsidRDefault="00743F1A" w:rsidP="00743F1A">
      <w:pPr>
        <w:ind w:firstLineChars="100" w:firstLine="300"/>
        <w:outlineLvl w:val="0"/>
        <w:rPr>
          <w:rFonts w:ascii="仿宋" w:eastAsia="仿宋" w:hAnsi="仿宋" w:cs="方正黑体_GBK"/>
          <w:sz w:val="30"/>
          <w:szCs w:val="30"/>
        </w:rPr>
      </w:pPr>
      <w:r w:rsidRPr="00721E50">
        <w:rPr>
          <w:rFonts w:ascii="仿宋" w:eastAsia="仿宋" w:hAnsi="仿宋" w:cs="方正黑体_GBK" w:hint="eastAsia"/>
          <w:sz w:val="30"/>
          <w:szCs w:val="30"/>
        </w:rPr>
        <w:t>二、初级（师）考试专业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566"/>
        <w:gridCol w:w="1683"/>
      </w:tblGrid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专业代码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专 业 名 称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考试方式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201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药学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202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中药学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203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护理学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lastRenderedPageBreak/>
              <w:t>专业代码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专 业 名 称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考试方式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204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中医护理学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205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口腔医学技术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放射医学技术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207</w:t>
            </w:r>
          </w:p>
        </w:tc>
        <w:tc>
          <w:tcPr>
            <w:tcW w:w="456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临床医学检验技术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208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病理学技术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209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康复医学治疗技术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210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营养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211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理化检验技术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212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微生物检验技术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213</w:t>
            </w:r>
          </w:p>
        </w:tc>
        <w:tc>
          <w:tcPr>
            <w:tcW w:w="4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病案信息技术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214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输血技术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27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215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pacing w:val="-20"/>
                <w:sz w:val="30"/>
                <w:szCs w:val="30"/>
              </w:rPr>
              <w:t xml:space="preserve">  </w:t>
            </w:r>
            <w:r w:rsidRPr="00721E50">
              <w:rPr>
                <w:rFonts w:ascii="仿宋" w:eastAsia="仿宋" w:hAnsi="仿宋"/>
                <w:spacing w:val="-10"/>
                <w:sz w:val="30"/>
                <w:szCs w:val="30"/>
              </w:rPr>
              <w:t>神经电生理（脑电图）技术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47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216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心理治疗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 xml:space="preserve"> 纸笔</w:t>
            </w:r>
          </w:p>
        </w:tc>
      </w:tr>
    </w:tbl>
    <w:p w:rsidR="00743F1A" w:rsidRPr="00743F1A" w:rsidRDefault="00743F1A" w:rsidP="00743F1A">
      <w:pPr>
        <w:rPr>
          <w:rFonts w:ascii="仿宋" w:eastAsia="仿宋" w:hAnsi="仿宋"/>
          <w:sz w:val="32"/>
          <w:szCs w:val="32"/>
        </w:rPr>
      </w:pPr>
    </w:p>
    <w:p w:rsidR="00743F1A" w:rsidRPr="00721E50" w:rsidRDefault="00743F1A" w:rsidP="00743F1A">
      <w:pPr>
        <w:ind w:firstLineChars="100" w:firstLine="300"/>
        <w:outlineLvl w:val="0"/>
        <w:rPr>
          <w:rFonts w:ascii="仿宋" w:eastAsia="仿宋" w:hAnsi="仿宋" w:cs="方正黑体_GBK"/>
          <w:sz w:val="30"/>
          <w:szCs w:val="30"/>
        </w:rPr>
      </w:pPr>
      <w:r w:rsidRPr="00721E50">
        <w:rPr>
          <w:rFonts w:ascii="仿宋" w:eastAsia="仿宋" w:hAnsi="仿宋" w:cs="方正黑体_GBK" w:hint="eastAsia"/>
          <w:sz w:val="30"/>
          <w:szCs w:val="30"/>
        </w:rPr>
        <w:t>三、中级考试专业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4299"/>
        <w:gridCol w:w="2066"/>
      </w:tblGrid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专业代码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 业 名 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考试方式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全科医学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全科医学（中医类）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内科学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心血管</w:t>
            </w:r>
            <w:proofErr w:type="gramStart"/>
            <w:r w:rsidRPr="00721E50">
              <w:rPr>
                <w:rFonts w:ascii="仿宋" w:eastAsia="仿宋" w:hAnsi="仿宋"/>
                <w:sz w:val="30"/>
                <w:szCs w:val="30"/>
              </w:rPr>
              <w:t>内科学</w:t>
            </w:r>
            <w:proofErr w:type="gramEnd"/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呼吸内科学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3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专业代码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专 业 名 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sz w:val="30"/>
                <w:szCs w:val="30"/>
              </w:rPr>
              <w:t>考试方式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消化内科学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肾内科学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神经内科学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309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内分泌学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血液病学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结核病学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传染病学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风湿与临床免疫学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职业病学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中医内科学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中西医结合内科学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普通外科学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骨外科学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胸心外科学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神经外科学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泌尿外科学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小儿外科学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烧伤外科学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整形外科学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中西医结合外科学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专业代码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 业 名 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考试方式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中医肛肠科学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中医骨伤学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329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中西医结合骨</w:t>
            </w:r>
            <w:proofErr w:type="gramStart"/>
            <w:r w:rsidRPr="00721E50">
              <w:rPr>
                <w:rFonts w:ascii="仿宋" w:eastAsia="仿宋" w:hAnsi="仿宋"/>
                <w:sz w:val="30"/>
                <w:szCs w:val="30"/>
              </w:rPr>
              <w:t>伤科学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妇产科学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中医妇科学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儿科学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中医儿科学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眼科学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中医眼科学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耳鼻咽喉科学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中医耳鼻喉科学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皮肤与性病学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339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中医皮肤与性病学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精神病学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肿瘤内科学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肿瘤外科学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肿瘤放射治疗学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放射医学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核医学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超声波医学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麻醉学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专业代码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 业 名 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考试方式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康复医学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推拿（按摩）学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中医针灸学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病理学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临床医学检验学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口腔医学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口腔内科学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口腔颌面外科学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口腔修复学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口腔正畸学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疼痛学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359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重症医学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计划生育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疾病控制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公共卫生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职业卫生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48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妇幼保健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408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健康教育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1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药学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中药学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603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护理学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专业代码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专 业 名 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b/>
                <w:bCs/>
                <w:sz w:val="30"/>
                <w:szCs w:val="30"/>
              </w:rPr>
              <w:t>考试方式</w:t>
            </w:r>
          </w:p>
        </w:tc>
      </w:tr>
      <w:tr w:rsidR="00743F1A" w:rsidRPr="00721E50" w:rsidTr="00743F1A">
        <w:trPr>
          <w:trHeight w:val="46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369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内科护理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43F1A">
        <w:trPr>
          <w:trHeight w:val="523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外科护理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43F1A">
        <w:trPr>
          <w:trHeight w:val="543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妇产科护理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儿科护理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社区护理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val="49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中医护理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val="54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口腔医学技术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放射医学技术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核医学技术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超声波医学技术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临床医学检验技术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病理学技术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康复医学治疗技术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72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营养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理化检验技术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微生物检验技术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消毒技术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32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心理治疗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心电学技术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  <w:tr w:rsidR="00743F1A" w:rsidRPr="00721E50" w:rsidTr="0077103A">
        <w:trPr>
          <w:trHeight w:hRule="exact" w:val="56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肿瘤放射治疗技术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3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389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病案信息技术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47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390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输血技术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纸笔</w:t>
            </w:r>
          </w:p>
        </w:tc>
      </w:tr>
      <w:tr w:rsidR="00743F1A" w:rsidRPr="00721E50" w:rsidTr="0077103A">
        <w:trPr>
          <w:trHeight w:hRule="exact" w:val="59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391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276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pacing w:val="-12"/>
                <w:sz w:val="30"/>
                <w:szCs w:val="30"/>
              </w:rPr>
              <w:t>神经电生理（脑电图）技术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1A" w:rsidRPr="00721E50" w:rsidRDefault="00743F1A" w:rsidP="0077103A">
            <w:pPr>
              <w:spacing w:line="500" w:lineRule="exact"/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21E50">
              <w:rPr>
                <w:rFonts w:ascii="仿宋" w:eastAsia="仿宋" w:hAnsi="仿宋"/>
                <w:sz w:val="30"/>
                <w:szCs w:val="30"/>
              </w:rPr>
              <w:t>人机对话</w:t>
            </w:r>
          </w:p>
        </w:tc>
      </w:tr>
    </w:tbl>
    <w:p w:rsidR="00187106" w:rsidRPr="009E45FE" w:rsidRDefault="00187106" w:rsidP="00743F1A">
      <w:pPr>
        <w:tabs>
          <w:tab w:val="left" w:pos="735"/>
        </w:tabs>
        <w:spacing w:line="520" w:lineRule="exact"/>
        <w:rPr>
          <w:rFonts w:ascii="仿宋" w:eastAsia="仿宋" w:hAnsi="仿宋"/>
          <w:sz w:val="32"/>
          <w:szCs w:val="32"/>
        </w:rPr>
      </w:pPr>
    </w:p>
    <w:sectPr w:rsidR="00187106" w:rsidRPr="009E45FE" w:rsidSect="00743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9C" w:rsidRDefault="008D459C" w:rsidP="003053C0">
      <w:r>
        <w:separator/>
      </w:r>
    </w:p>
  </w:endnote>
  <w:endnote w:type="continuationSeparator" w:id="0">
    <w:p w:rsidR="008D459C" w:rsidRDefault="008D459C" w:rsidP="0030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1A" w:rsidRDefault="00743F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1A" w:rsidRDefault="00743F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1A" w:rsidRDefault="00743F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9C" w:rsidRDefault="008D459C" w:rsidP="003053C0">
      <w:r>
        <w:separator/>
      </w:r>
    </w:p>
  </w:footnote>
  <w:footnote w:type="continuationSeparator" w:id="0">
    <w:p w:rsidR="008D459C" w:rsidRDefault="008D459C" w:rsidP="0030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1A" w:rsidRDefault="00743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18" w:rsidRDefault="00484D18" w:rsidP="008801F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1A" w:rsidRDefault="00743F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3C0"/>
    <w:rsid w:val="00133EB2"/>
    <w:rsid w:val="00187106"/>
    <w:rsid w:val="001B4D3F"/>
    <w:rsid w:val="00271E3F"/>
    <w:rsid w:val="00284059"/>
    <w:rsid w:val="002A4237"/>
    <w:rsid w:val="003053C0"/>
    <w:rsid w:val="003812F4"/>
    <w:rsid w:val="00403BB7"/>
    <w:rsid w:val="0041420C"/>
    <w:rsid w:val="00484D18"/>
    <w:rsid w:val="004918DB"/>
    <w:rsid w:val="004B3B99"/>
    <w:rsid w:val="00573296"/>
    <w:rsid w:val="00620EB1"/>
    <w:rsid w:val="006E388B"/>
    <w:rsid w:val="00743F1A"/>
    <w:rsid w:val="007D1A34"/>
    <w:rsid w:val="008556C0"/>
    <w:rsid w:val="008801FC"/>
    <w:rsid w:val="008A43D1"/>
    <w:rsid w:val="008D459C"/>
    <w:rsid w:val="008E3CA2"/>
    <w:rsid w:val="0091230B"/>
    <w:rsid w:val="0095667D"/>
    <w:rsid w:val="00965EBC"/>
    <w:rsid w:val="00A34D64"/>
    <w:rsid w:val="00B36491"/>
    <w:rsid w:val="00C254A8"/>
    <w:rsid w:val="00D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3C0"/>
    <w:rPr>
      <w:sz w:val="18"/>
      <w:szCs w:val="18"/>
    </w:rPr>
  </w:style>
  <w:style w:type="paragraph" w:customStyle="1" w:styleId="NewNewNewNewNew">
    <w:name w:val="正文 New New New New New"/>
    <w:rsid w:val="0018710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468</Words>
  <Characters>2674</Characters>
  <Application>Microsoft Office Word</Application>
  <DocSecurity>0</DocSecurity>
  <Lines>22</Lines>
  <Paragraphs>6</Paragraphs>
  <ScaleCrop>false</ScaleCrop>
  <Company>微软中国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2014-12-31T06:15:00Z</dcterms:created>
  <dcterms:modified xsi:type="dcterms:W3CDTF">2016-12-29T06:33:00Z</dcterms:modified>
</cp:coreProperties>
</file>